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D1D" w:rsidRDefault="0006142B">
      <w:r>
        <w:tab/>
      </w:r>
      <w:r>
        <w:tab/>
      </w:r>
      <w:r>
        <w:tab/>
        <w:t>Summary for State Office of Education Network Design Proposal</w:t>
      </w:r>
    </w:p>
    <w:p w:rsidR="0006142B" w:rsidRDefault="0006142B">
      <w:r>
        <w:tab/>
        <w:t xml:space="preserve">The proposal is for a data communication network to serve the Maryland public education system. The proposed network is designed to serve the state Office of Education and two its school districts. The state office contains five departments to be served by this network. Each of the two district offices contain four departments to be served. The north school district is 25 miles away while the south school district is located about forty miles away from the state office. </w:t>
      </w:r>
    </w:p>
    <w:p w:rsidR="0006142B" w:rsidRPr="0006142B" w:rsidRDefault="0006142B">
      <w:r w:rsidRPr="0006142B">
        <w:rPr>
          <w:u w:val="single"/>
        </w:rPr>
        <w:t>The objective of the network:</w:t>
      </w:r>
    </w:p>
    <w:p w:rsidR="0006142B" w:rsidRDefault="0006142B">
      <w:r>
        <w:tab/>
        <w:t>1.The main objective is to provide a secure administrative computing service to the State</w:t>
      </w:r>
      <w:r w:rsidR="008C7CA9">
        <w:t xml:space="preserve"> Office and two districts.</w:t>
      </w:r>
    </w:p>
    <w:p w:rsidR="008C7CA9" w:rsidRDefault="008C7CA9">
      <w:r>
        <w:tab/>
        <w:t>2. This proposal describes a WAN that integrates and updates these LANs to support productive collaboration across the system.</w:t>
      </w:r>
    </w:p>
    <w:p w:rsidR="008C7CA9" w:rsidRDefault="008C7CA9">
      <w:r>
        <w:tab/>
        <w:t>3. The network will enable users to retrieve, process, and store ASCII and non-ASCII text, still graphics, audio, and video from connected computers.</w:t>
      </w:r>
    </w:p>
    <w:p w:rsidR="008C7CA9" w:rsidRDefault="008C7CA9">
      <w:r>
        <w:tab/>
        <w:t>4. The network will combine the power and capabilities of diverse equipment across the network.</w:t>
      </w:r>
    </w:p>
    <w:p w:rsidR="00512C74" w:rsidRDefault="00512C74">
      <w:r>
        <w:tab/>
        <w:t>5. The design will be scalable so that more district offices can be added as funding becomes available.</w:t>
      </w:r>
    </w:p>
    <w:p w:rsidR="00512C74" w:rsidRDefault="00512C74"/>
    <w:sectPr w:rsidR="00512C74" w:rsidSect="004D7D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06142B"/>
    <w:rsid w:val="00021292"/>
    <w:rsid w:val="0006142B"/>
    <w:rsid w:val="00497930"/>
    <w:rsid w:val="004D7D1D"/>
    <w:rsid w:val="00512C74"/>
    <w:rsid w:val="008C7C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D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174</Words>
  <Characters>997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1</cp:revision>
  <dcterms:created xsi:type="dcterms:W3CDTF">2016-02-12T20:15:00Z</dcterms:created>
  <dcterms:modified xsi:type="dcterms:W3CDTF">2016-02-12T20:39:00Z</dcterms:modified>
</cp:coreProperties>
</file>