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0F" w:rsidRPr="0086134C" w:rsidRDefault="00723C0B" w:rsidP="00CE0D63">
      <w:pPr>
        <w:jc w:val="center"/>
        <w:rPr>
          <w:rFonts w:ascii="Tahoma" w:hAnsi="Tahoma"/>
          <w:b/>
          <w:bCs/>
        </w:rPr>
      </w:pPr>
      <w:smartTag w:uri="urn:schemas-microsoft-com:office:smarttags" w:element="stockticker">
        <w:r w:rsidRPr="0086134C">
          <w:rPr>
            <w:rFonts w:ascii="Tahoma" w:hAnsi="Tahoma"/>
            <w:b/>
            <w:bCs/>
          </w:rPr>
          <w:t>ITEC</w:t>
        </w:r>
      </w:smartTag>
      <w:r w:rsidR="008A293B">
        <w:rPr>
          <w:rFonts w:ascii="Tahoma" w:hAnsi="Tahoma"/>
          <w:b/>
          <w:bCs/>
        </w:rPr>
        <w:t>451</w:t>
      </w:r>
    </w:p>
    <w:p w:rsidR="00723C0B" w:rsidRPr="0086134C" w:rsidRDefault="00891189" w:rsidP="00CE0D63">
      <w:pPr>
        <w:jc w:val="center"/>
        <w:rPr>
          <w:rFonts w:ascii="Tahoma" w:hAnsi="Tahoma"/>
          <w:b/>
          <w:bCs/>
        </w:rPr>
      </w:pPr>
      <w:r>
        <w:rPr>
          <w:rFonts w:ascii="Tahoma" w:hAnsi="Tahoma"/>
          <w:b/>
          <w:bCs/>
        </w:rPr>
        <w:t xml:space="preserve">Activity </w:t>
      </w:r>
      <w:r w:rsidR="00EE4325">
        <w:rPr>
          <w:rFonts w:ascii="Tahoma" w:hAnsi="Tahoma"/>
          <w:b/>
          <w:bCs/>
        </w:rPr>
        <w:t>33</w:t>
      </w:r>
      <w:bookmarkStart w:id="0" w:name="_GoBack"/>
      <w:bookmarkEnd w:id="0"/>
    </w:p>
    <w:p w:rsidR="00CE0D63" w:rsidRPr="0086134C" w:rsidRDefault="00CE0D63" w:rsidP="00CE0D63">
      <w:pPr>
        <w:jc w:val="center"/>
        <w:rPr>
          <w:rFonts w:ascii="Tahoma" w:hAnsi="Tahoma"/>
        </w:rPr>
      </w:pPr>
    </w:p>
    <w:p w:rsidR="00CE0D63" w:rsidRPr="0086134C" w:rsidRDefault="00CE0D63" w:rsidP="00CE0D63">
      <w:pPr>
        <w:jc w:val="center"/>
        <w:rPr>
          <w:rFonts w:ascii="Tahoma" w:hAnsi="Tahoma"/>
          <w:b/>
          <w:bCs/>
        </w:rPr>
      </w:pPr>
      <w:r w:rsidRPr="0086134C">
        <w:rPr>
          <w:rFonts w:ascii="Tahoma" w:hAnsi="Tahoma" w:hint="eastAsia"/>
          <w:b/>
          <w:bCs/>
        </w:rPr>
        <w:t>Name</w:t>
      </w:r>
      <w:proofErr w:type="gramStart"/>
      <w:r w:rsidRPr="0086134C">
        <w:rPr>
          <w:rFonts w:ascii="Tahoma" w:hAnsi="Tahoma" w:hint="eastAsia"/>
          <w:b/>
          <w:bCs/>
        </w:rPr>
        <w:t>:</w:t>
      </w:r>
      <w:r w:rsidRPr="0086134C">
        <w:rPr>
          <w:rFonts w:ascii="Tahoma" w:hAnsi="Tahoma" w:hint="eastAsia"/>
          <w:b/>
          <w:bCs/>
          <w:color w:val="FFFFFF"/>
          <w:u w:val="single"/>
        </w:rPr>
        <w:t xml:space="preserve">                             .</w:t>
      </w:r>
      <w:proofErr w:type="gramEnd"/>
    </w:p>
    <w:p w:rsidR="00723C0B" w:rsidRDefault="00723C0B">
      <w:pPr>
        <w:rPr>
          <w:rFonts w:ascii="Tahoma" w:hAnsi="Tahoma"/>
          <w:sz w:val="20"/>
          <w:szCs w:val="20"/>
        </w:rPr>
      </w:pPr>
    </w:p>
    <w:p w:rsidR="00BD430F" w:rsidRDefault="00B2218C" w:rsidP="00BD430F">
      <w:pPr>
        <w:rPr>
          <w:rFonts w:ascii="Tahoma" w:hAnsi="Tahoma"/>
          <w:sz w:val="20"/>
          <w:szCs w:val="20"/>
        </w:rPr>
      </w:pPr>
      <w:r>
        <w:rPr>
          <w:rFonts w:ascii="Tahoma" w:hAnsi="Tahoma" w:hint="eastAsia"/>
          <w:sz w:val="20"/>
          <w:szCs w:val="20"/>
        </w:rPr>
        <w:t>Markov Chain</w:t>
      </w:r>
      <w:r w:rsidR="006F24E1">
        <w:rPr>
          <w:rFonts w:ascii="Tahoma" w:hAnsi="Tahoma" w:hint="eastAsia"/>
          <w:sz w:val="20"/>
          <w:szCs w:val="20"/>
        </w:rPr>
        <w:t>:</w:t>
      </w:r>
      <w:r w:rsidR="007735AB">
        <w:rPr>
          <w:rFonts w:ascii="Tahoma" w:hAnsi="Tahoma" w:hint="eastAsia"/>
          <w:sz w:val="20"/>
          <w:szCs w:val="20"/>
        </w:rPr>
        <w:t xml:space="preserve"> </w:t>
      </w:r>
      <w:r>
        <w:rPr>
          <w:rFonts w:ascii="Tahoma" w:hAnsi="Tahoma" w:hint="eastAsia"/>
          <w:sz w:val="20"/>
          <w:szCs w:val="20"/>
        </w:rPr>
        <w:t>A company has two machines. During any day, each machine that is working at the beginning of the day has a 1/3 change of breaking down. If a machine breaks down during the day, it is sent to a repair facility and will be working two days after it breaks down. (Thus, if a machine breaks down during day 3, it will be working at the beginning of day 5.) Letting the state of the system be the number of machines working at the beginning of the day, formulate a transition probability matrix for this situation.</w:t>
      </w:r>
      <w:r w:rsidR="0097389D">
        <w:rPr>
          <w:rFonts w:ascii="Tahoma" w:hAnsi="Tahoma" w:hint="eastAsia"/>
          <w:sz w:val="20"/>
          <w:szCs w:val="20"/>
        </w:rPr>
        <w:t xml:space="preserve"> (Note: This is the problem 3 in page 927 of the textbook.)</w:t>
      </w:r>
    </w:p>
    <w:p w:rsidR="00B2218C" w:rsidRDefault="00B2218C" w:rsidP="00BD430F">
      <w:pPr>
        <w:rPr>
          <w:rFonts w:ascii="Tahoma" w:hAnsi="Tahoma"/>
          <w:sz w:val="20"/>
          <w:szCs w:val="20"/>
        </w:rPr>
      </w:pPr>
    </w:p>
    <w:sectPr w:rsidR="00B2218C" w:rsidSect="00B82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0D95"/>
    <w:multiLevelType w:val="hybridMultilevel"/>
    <w:tmpl w:val="768AEA16"/>
    <w:lvl w:ilvl="0" w:tplc="40542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B766817"/>
    <w:multiLevelType w:val="hybridMultilevel"/>
    <w:tmpl w:val="F1BA24EA"/>
    <w:lvl w:ilvl="0" w:tplc="405420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AyIzIwMTc0MTQ1MLUyUdpeDU4uLM/DyQAsNaANhWbmEsAAAA"/>
  </w:docVars>
  <w:rsids>
    <w:rsidRoot w:val="001B76CF"/>
    <w:rsid w:val="00087DEE"/>
    <w:rsid w:val="000C2526"/>
    <w:rsid w:val="001B76CF"/>
    <w:rsid w:val="001E1F73"/>
    <w:rsid w:val="004C186A"/>
    <w:rsid w:val="00572256"/>
    <w:rsid w:val="006013E9"/>
    <w:rsid w:val="006F24E1"/>
    <w:rsid w:val="00723C0B"/>
    <w:rsid w:val="007735AB"/>
    <w:rsid w:val="007B24C1"/>
    <w:rsid w:val="00844C11"/>
    <w:rsid w:val="0086134C"/>
    <w:rsid w:val="00891189"/>
    <w:rsid w:val="008A293B"/>
    <w:rsid w:val="00923A7F"/>
    <w:rsid w:val="0097389D"/>
    <w:rsid w:val="00A2222E"/>
    <w:rsid w:val="00B2218C"/>
    <w:rsid w:val="00B7239D"/>
    <w:rsid w:val="00B8298C"/>
    <w:rsid w:val="00B907CC"/>
    <w:rsid w:val="00BD1497"/>
    <w:rsid w:val="00BD430F"/>
    <w:rsid w:val="00C008EF"/>
    <w:rsid w:val="00C24508"/>
    <w:rsid w:val="00CB606D"/>
    <w:rsid w:val="00CE0D63"/>
    <w:rsid w:val="00E8520F"/>
    <w:rsid w:val="00EE4325"/>
    <w:rsid w:val="00F357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5132293"/>
  <w15:docId w15:val="{D018F562-1C89-499B-9973-3169C2AE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520</Characters>
  <Application>Microsoft Office Word</Application>
  <DocSecurity>0</DocSecurity>
  <Lines>22</Lines>
  <Paragraphs>19</Paragraphs>
  <ScaleCrop>false</ScaleCrop>
  <HeadingPairs>
    <vt:vector size="2" baseType="variant">
      <vt:variant>
        <vt:lpstr>Title</vt:lpstr>
      </vt:variant>
      <vt:variant>
        <vt:i4>1</vt:i4>
      </vt:variant>
    </vt:vector>
  </HeadingPairs>
  <TitlesOfParts>
    <vt:vector size="1" baseType="lpstr">
      <vt:lpstr>ITEC452</vt:lpstr>
    </vt:vector>
  </TitlesOfParts>
  <Company>Radford University</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ITEC452</dc:title>
  <dc:subject/>
  <dc:creator>hlee3</dc:creator>
  <cp:keywords/>
  <dc:description/>
  <cp:lastModifiedBy>Lee, Hwajung</cp:lastModifiedBy>
  <cp:revision>4</cp:revision>
  <cp:lastPrinted>2009-04-27T17:09:00Z</cp:lastPrinted>
  <dcterms:created xsi:type="dcterms:W3CDTF">2011-01-28T17:15:00Z</dcterms:created>
  <dcterms:modified xsi:type="dcterms:W3CDTF">2021-04-19T00:36:00Z</dcterms:modified>
</cp:coreProperties>
</file>