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71" w:rsidRPr="00D20B80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8</w:t>
      </w:r>
    </w:p>
    <w:p w:rsidR="00194271" w:rsidRPr="002937BE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>(As a group</w:t>
      </w:r>
      <w:r w:rsidR="00964EFE">
        <w:rPr>
          <w:b/>
          <w:spacing w:val="-3"/>
          <w:sz w:val="24"/>
          <w:szCs w:val="24"/>
        </w:rPr>
        <w:t xml:space="preserve"> of three or four</w:t>
      </w:r>
      <w:r w:rsidRPr="002937BE">
        <w:rPr>
          <w:b/>
          <w:spacing w:val="-3"/>
          <w:sz w:val="24"/>
          <w:szCs w:val="24"/>
        </w:rPr>
        <w:t>)</w:t>
      </w:r>
    </w:p>
    <w:p w:rsidR="00194271" w:rsidRPr="00F871FF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grid computing service. The systems consists of seven servers which have been rated according to their CPU power in </w:t>
      </w:r>
      <w:r>
        <w:rPr>
          <w:rFonts w:ascii="Tahoma" w:hAnsi="Tahoma"/>
        </w:rPr>
        <w:t>4</w:t>
      </w:r>
      <w:r w:rsidRPr="00A44CF8">
        <w:rPr>
          <w:rFonts w:ascii="Tahoma" w:hAnsi="Tahoma"/>
        </w:rPr>
        <w:t xml:space="preserve"> GHz,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Pr="00A44CF8">
        <w:rPr>
          <w:rFonts w:ascii="Tahoma" w:hAnsi="Tahoma"/>
        </w:rPr>
        <w:t xml:space="preserve">) in 10 GB, 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persons, </w:t>
      </w:r>
      <w:r w:rsidRPr="00A44CF8">
        <w:rPr>
          <w:rFonts w:ascii="Tahoma" w:hAnsi="Tahoma" w:hint="eastAsia"/>
        </w:rPr>
        <w:t xml:space="preserve">and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>
        <w:rPr>
          <w:rFonts w:ascii="Tahoma" w:hAnsi="Tahoma"/>
        </w:rPr>
        <w:t>4</w:t>
      </w:r>
      <w:r w:rsidRPr="00A44CF8">
        <w:rPr>
          <w:rFonts w:ascii="Tahoma" w:hAnsi="Tahoma"/>
        </w:rPr>
        <w:t xml:space="preserve"> GHz,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Pr="00A44CF8">
        <w:rPr>
          <w:rFonts w:ascii="Tahoma" w:hAnsi="Tahoma"/>
        </w:rPr>
        <w:t xml:space="preserve">) in 10 GB, 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CPU power in 4</w:t>
            </w:r>
            <w:r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 w:hint="eastAsi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in 10 GB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 w:hint="eastAsi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persons</w:t>
            </w:r>
          </w:p>
        </w:tc>
        <w:tc>
          <w:tcPr>
            <w:tcW w:w="1458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rPr>
          <w:rFonts w:ascii="Tahoma" w:hAnsi="Tahoma" w:hint="eastAsi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:rsidR="00983156" w:rsidRDefault="00983156"/>
    <w:sectPr w:rsidR="00983156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6817"/>
    <w:multiLevelType w:val="hybridMultilevel"/>
    <w:tmpl w:val="9E00F800"/>
    <w:lvl w:ilvl="0" w:tplc="8BFCB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4271"/>
    <w:rsid w:val="00194271"/>
    <w:rsid w:val="00964EFE"/>
    <w:rsid w:val="00983156"/>
    <w:rsid w:val="00AA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> 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</cp:revision>
  <dcterms:created xsi:type="dcterms:W3CDTF">2010-04-05T17:32:00Z</dcterms:created>
  <dcterms:modified xsi:type="dcterms:W3CDTF">2010-04-05T17:34:00Z</dcterms:modified>
</cp:coreProperties>
</file>